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6934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Beste [naam patiënt], </w:t>
      </w:r>
    </w:p>
    <w:p w14:paraId="7466E740" w14:textId="77777777" w:rsidR="00395010" w:rsidRDefault="00395010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</w:p>
    <w:p w14:paraId="2AC269A7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Tijdens ons laatste gesprek hebben we besproken dat de zorg voor u verandert: u krijgt persoonsgerichte zorg. Dit betekent dat we niet alleen uw ziekte of klachten bespreken, maar vooral ook kijken naar wie u bent en wat u belangrijk vindt. U krijgt meer invloed op uw eigen zorg. En we nemen samen beslissingen over uw behandeling. Dit via een Persoonlijke Gezondheidsomgeving (PGO) </w:t>
      </w:r>
    </w:p>
    <w:p w14:paraId="7F5BF89E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Persoonlijk Gezondheidsomgeving (PGO)</w:t>
      </w:r>
    </w:p>
    <w:p w14:paraId="065DB425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 gemakkelijk te kunnen samenwerken, dient u een Persoonlijke Gezondheidsomgeving (PGO) in gebruik te nemen. Dit is een digitaal systeem. U kunt er bijvoorbeeld: </w:t>
      </w:r>
    </w:p>
    <w:p w14:paraId="53D4B4E6" w14:textId="74A3B8DF" w:rsidR="00395010" w:rsidRDefault="00905D89">
      <w:pPr>
        <w:numPr>
          <w:ilvl w:val="0"/>
          <w:numId w:val="2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 eigen metingen in</w:t>
      </w:r>
      <w:r w:rsidR="002D7AE5">
        <w:rPr>
          <w:rFonts w:ascii="Verdana" w:hAnsi="Verdana"/>
          <w:sz w:val="20"/>
          <w:szCs w:val="20"/>
        </w:rPr>
        <w:t>vullen</w:t>
      </w:r>
      <w:r>
        <w:rPr>
          <w:rFonts w:ascii="Verdana" w:hAnsi="Verdana"/>
          <w:sz w:val="20"/>
          <w:szCs w:val="20"/>
        </w:rPr>
        <w:t xml:space="preserve"> (zoals bloeddruk) en de resultaten via de PGO naar mij doorsturen, zodat u minder vaak naar de praktijk hoeft te komen;  </w:t>
      </w:r>
    </w:p>
    <w:p w14:paraId="222CC402" w14:textId="57E2F033" w:rsidR="00395010" w:rsidRDefault="00905D89">
      <w:pPr>
        <w:numPr>
          <w:ilvl w:val="0"/>
          <w:numId w:val="2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informatie lezen die ik voor u </w:t>
      </w:r>
      <w:r w:rsidR="005A2645">
        <w:rPr>
          <w:rFonts w:ascii="Verdana" w:hAnsi="Verdana"/>
          <w:sz w:val="20"/>
          <w:szCs w:val="20"/>
        </w:rPr>
        <w:t>klaarzet</w:t>
      </w:r>
      <w:r>
        <w:rPr>
          <w:rFonts w:ascii="Verdana" w:hAnsi="Verdana"/>
          <w:sz w:val="20"/>
          <w:szCs w:val="20"/>
        </w:rPr>
        <w:t>, deze kunt u lezen op een moment dat het u uitkomt;</w:t>
      </w:r>
    </w:p>
    <w:p w14:paraId="2A683C25" w14:textId="77777777" w:rsidR="00395010" w:rsidRDefault="00905D89">
      <w:pPr>
        <w:numPr>
          <w:ilvl w:val="0"/>
          <w:numId w:val="2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kunt zich voorbereiden op de volgende afspraak, zodat we tijdens ons volgende gesprek de tijd hebben om te bespreken wat u belangrijk vindt;</w:t>
      </w:r>
    </w:p>
    <w:p w14:paraId="7BD832DA" w14:textId="167C9900" w:rsidR="00395010" w:rsidRDefault="00905D89">
      <w:pPr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eventuele gezondheidsvragen kunt u hier ook </w:t>
      </w:r>
      <w:r w:rsidR="00FF2588">
        <w:rPr>
          <w:rFonts w:ascii="Verdana" w:hAnsi="Verdana"/>
          <w:sz w:val="20"/>
          <w:szCs w:val="20"/>
        </w:rPr>
        <w:t>opschrijven</w:t>
      </w:r>
      <w:r>
        <w:rPr>
          <w:rFonts w:ascii="Verdana" w:hAnsi="Verdana"/>
          <w:sz w:val="20"/>
          <w:szCs w:val="20"/>
        </w:rPr>
        <w:t xml:space="preserve">. </w:t>
      </w:r>
    </w:p>
    <w:p w14:paraId="3023C61D" w14:textId="6C88BDA6" w:rsidR="00395010" w:rsidRDefault="00905D89">
      <w:pPr>
        <w:numPr>
          <w:ilvl w:val="0"/>
          <w:numId w:val="4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Diverse voordelen die het gebruik van de PGO voor u persoonlijk met zich meebrengt! U kunt uw eigen medische gegevens bekijken, zoals informatie van uw huisarts, specialist of andere zorgverleners. Als u hiervoor</w:t>
      </w:r>
      <w:r w:rsidR="00061641">
        <w:rPr>
          <w:rFonts w:ascii="Verdana" w:hAnsi="Verdana"/>
          <w:sz w:val="20"/>
          <w:szCs w:val="20"/>
        </w:rPr>
        <w:t xml:space="preserve"> aan mij</w:t>
      </w:r>
      <w:r>
        <w:rPr>
          <w:rFonts w:ascii="Verdana" w:hAnsi="Verdana"/>
          <w:sz w:val="20"/>
          <w:szCs w:val="20"/>
        </w:rPr>
        <w:t xml:space="preserve"> toestemming he</w:t>
      </w:r>
      <w:r w:rsidR="00061641">
        <w:rPr>
          <w:rFonts w:ascii="Verdana" w:hAnsi="Verdana"/>
          <w:sz w:val="20"/>
          <w:szCs w:val="20"/>
        </w:rPr>
        <w:t>bt</w:t>
      </w:r>
      <w:r>
        <w:rPr>
          <w:rFonts w:ascii="Verdana" w:hAnsi="Verdana"/>
          <w:sz w:val="20"/>
          <w:szCs w:val="20"/>
        </w:rPr>
        <w:t xml:space="preserve"> gegeven wordt informatie over uw gezondheidssituatie ook gedeeld met andere zorgverleners die bij uw behandeling betrokken zijn. Zodat u minder vaak hetzelfde hoeft te vertellen en zorgverleners ook niet hoeven te wachten op een brief van een andere zorgverlener.</w:t>
      </w:r>
      <w:r w:rsidR="003329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p w14:paraId="6774162F" w14:textId="77777777" w:rsidR="00395010" w:rsidRDefault="00395010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</w:p>
    <w:p w14:paraId="6B83E622" w14:textId="60610A52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Hoe maakt u een account bij deze PGO?</w:t>
      </w:r>
    </w:p>
    <w:p w14:paraId="3E20971E" w14:textId="21D775D9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gebruiken de PGO van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. Wij nodigen u uit en u ontvangt een e-mail van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. Volg de stappen in die e-mail om in uw account in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 te komen.</w:t>
      </w:r>
      <w:r w:rsidR="00F66CD6">
        <w:rPr>
          <w:rFonts w:ascii="Verdana" w:hAnsi="Verdana"/>
          <w:sz w:val="20"/>
          <w:szCs w:val="20"/>
        </w:rPr>
        <w:t xml:space="preserve"> </w:t>
      </w:r>
    </w:p>
    <w:p w14:paraId="035241FA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Belangrijke informatie over </w:t>
      </w:r>
      <w:proofErr w:type="spellStart"/>
      <w:r>
        <w:rPr>
          <w:rFonts w:ascii="Verdana" w:hAnsi="Verdana"/>
          <w:b/>
          <w:bCs/>
          <w:sz w:val="20"/>
          <w:szCs w:val="20"/>
        </w:rPr>
        <w:t>Ivido</w:t>
      </w:r>
      <w:proofErr w:type="spellEnd"/>
    </w:p>
    <w:p w14:paraId="5DF8C6F7" w14:textId="67DF2898" w:rsidR="00B76F6F" w:rsidRDefault="00905D89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Belangrijke informatie over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. 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 is </w:t>
      </w:r>
      <w:r>
        <w:rPr>
          <w:rFonts w:ascii="Verdana" w:hAnsi="Verdana"/>
          <w:b/>
          <w:bCs/>
          <w:sz w:val="20"/>
          <w:szCs w:val="20"/>
        </w:rPr>
        <w:t>gratis</w:t>
      </w:r>
      <w:r>
        <w:rPr>
          <w:rFonts w:ascii="Verdana" w:hAnsi="Verdana"/>
          <w:sz w:val="20"/>
          <w:szCs w:val="20"/>
        </w:rPr>
        <w:t xml:space="preserve"> te gebruiken en goed beveiligd via de extra beveiligingstap (2-factor authenticatie).  Meer informatie</w:t>
      </w:r>
      <w:r w:rsidR="00B76F6F">
        <w:rPr>
          <w:rFonts w:ascii="Verdana" w:hAnsi="Verdana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https://ivido.nl</w:t>
        </w:r>
      </w:hyperlink>
    </w:p>
    <w:p w14:paraId="05B9D2C4" w14:textId="42C77EAF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44D74C7F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b/>
          <w:bCs/>
          <w:sz w:val="20"/>
          <w:szCs w:val="20"/>
        </w:rPr>
        <w:t xml:space="preserve">Hulp nodig?  </w:t>
      </w:r>
    </w:p>
    <w:p w14:paraId="129E83D0" w14:textId="2728DE30" w:rsidR="00395010" w:rsidRDefault="00905D89">
      <w:pPr>
        <w:numPr>
          <w:ilvl w:val="0"/>
          <w:numId w:val="6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Heeft u vragen over het gebruik van </w:t>
      </w:r>
      <w:proofErr w:type="spellStart"/>
      <w:r>
        <w:rPr>
          <w:rStyle w:val="Geen"/>
          <w:rFonts w:ascii="Verdana" w:hAnsi="Verdana"/>
          <w:sz w:val="20"/>
          <w:szCs w:val="20"/>
        </w:rPr>
        <w:t>Ivido</w:t>
      </w:r>
      <w:proofErr w:type="spellEnd"/>
      <w:r>
        <w:rPr>
          <w:rStyle w:val="Geen"/>
          <w:rFonts w:ascii="Verdana" w:hAnsi="Verdana"/>
          <w:sz w:val="20"/>
          <w:szCs w:val="20"/>
        </w:rPr>
        <w:t xml:space="preserve">? Neem contact op met de helpdesk van </w:t>
      </w:r>
      <w:proofErr w:type="spellStart"/>
      <w:r>
        <w:rPr>
          <w:rStyle w:val="Geen"/>
          <w:rFonts w:ascii="Verdana" w:hAnsi="Verdana"/>
          <w:sz w:val="20"/>
          <w:szCs w:val="20"/>
        </w:rPr>
        <w:t>Ivido</w:t>
      </w:r>
      <w:proofErr w:type="spellEnd"/>
      <w:r>
        <w:rPr>
          <w:rStyle w:val="Geen"/>
          <w:rFonts w:ascii="Verdana" w:hAnsi="Verdana"/>
          <w:sz w:val="20"/>
          <w:szCs w:val="20"/>
        </w:rPr>
        <w:t xml:space="preserve"> via de e-mail: info@ivido.nl</w:t>
      </w:r>
    </w:p>
    <w:p w14:paraId="66338B64" w14:textId="349603AE" w:rsidR="00395010" w:rsidRDefault="00905D89">
      <w:pPr>
        <w:numPr>
          <w:ilvl w:val="0"/>
          <w:numId w:val="6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Praktische vragen over het gebruik van </w:t>
      </w:r>
      <w:proofErr w:type="spellStart"/>
      <w:r>
        <w:rPr>
          <w:rStyle w:val="Geen"/>
          <w:rFonts w:ascii="Verdana" w:hAnsi="Verdana"/>
          <w:sz w:val="20"/>
          <w:szCs w:val="20"/>
        </w:rPr>
        <w:t>Ivido</w:t>
      </w:r>
      <w:proofErr w:type="spellEnd"/>
      <w:r>
        <w:rPr>
          <w:rStyle w:val="Geen"/>
          <w:rFonts w:ascii="Verdana" w:hAnsi="Verdana"/>
          <w:sz w:val="20"/>
          <w:szCs w:val="20"/>
        </w:rPr>
        <w:t>? Neem contact op met de</w:t>
      </w:r>
      <w:r w:rsidR="00CA760D">
        <w:rPr>
          <w:rStyle w:val="Geen"/>
          <w:rFonts w:ascii="Verdana" w:hAnsi="Verdana"/>
          <w:sz w:val="20"/>
          <w:szCs w:val="20"/>
        </w:rPr>
        <w:t xml:space="preserve"> </w:t>
      </w:r>
      <w:r>
        <w:rPr>
          <w:rStyle w:val="Geen"/>
          <w:rFonts w:ascii="Verdana" w:hAnsi="Verdana"/>
          <w:sz w:val="20"/>
          <w:szCs w:val="20"/>
        </w:rPr>
        <w:t xml:space="preserve">Bibliotheek op telefoonnummer … </w:t>
      </w:r>
    </w:p>
    <w:p w14:paraId="62776A72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1A3B7F91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Ik zie ernaar uit om op deze nieuwe manier met u samen te werken!</w:t>
      </w:r>
    </w:p>
    <w:p w14:paraId="7799A395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5C257706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lastRenderedPageBreak/>
        <w:t>Met vriendelijke groet,</w:t>
      </w:r>
    </w:p>
    <w:p w14:paraId="2454109A" w14:textId="77777777" w:rsidR="00395010" w:rsidRDefault="00905D89">
      <w:pPr>
        <w:spacing w:after="160" w:line="259" w:lineRule="auto"/>
      </w:pPr>
      <w:r>
        <w:rPr>
          <w:rStyle w:val="Geen"/>
          <w:rFonts w:ascii="Verdana" w:hAnsi="Verdana"/>
          <w:sz w:val="20"/>
          <w:szCs w:val="20"/>
        </w:rPr>
        <w:t>Uw naam en functie</w:t>
      </w:r>
      <w:r>
        <w:rPr>
          <w:rStyle w:val="Geen"/>
          <w:rFonts w:ascii="Verdana" w:eastAsia="Verdana" w:hAnsi="Verdana" w:cs="Verdana"/>
          <w:sz w:val="20"/>
          <w:szCs w:val="20"/>
        </w:rPr>
        <w:br/>
      </w:r>
      <w:r>
        <w:rPr>
          <w:rStyle w:val="Geen"/>
          <w:rFonts w:ascii="Verdana" w:hAnsi="Verdana"/>
          <w:sz w:val="20"/>
          <w:szCs w:val="20"/>
        </w:rPr>
        <w:t>Naam praktijk</w:t>
      </w:r>
      <w:r>
        <w:rPr>
          <w:rStyle w:val="Geen"/>
          <w:rFonts w:ascii="Verdana" w:eastAsia="Verdana" w:hAnsi="Verdana" w:cs="Verdana"/>
          <w:sz w:val="20"/>
          <w:szCs w:val="20"/>
        </w:rPr>
        <w:br/>
      </w:r>
      <w:r>
        <w:rPr>
          <w:rStyle w:val="Geen"/>
          <w:rFonts w:ascii="Verdana" w:hAnsi="Verdana"/>
          <w:sz w:val="20"/>
          <w:szCs w:val="20"/>
        </w:rPr>
        <w:t>Contactgegevens</w:t>
      </w:r>
    </w:p>
    <w:sectPr w:rsidR="00395010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03CB" w14:textId="77777777" w:rsidR="00905D89" w:rsidRDefault="00905D89">
      <w:pPr>
        <w:spacing w:line="240" w:lineRule="auto"/>
      </w:pPr>
      <w:r>
        <w:separator/>
      </w:r>
    </w:p>
  </w:endnote>
  <w:endnote w:type="continuationSeparator" w:id="0">
    <w:p w14:paraId="38961556" w14:textId="77777777" w:rsidR="00905D89" w:rsidRDefault="0090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14FF" w14:textId="77777777" w:rsidR="00395010" w:rsidRDefault="0039501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3ED" w14:textId="77777777" w:rsidR="00905D89" w:rsidRDefault="00905D89">
      <w:pPr>
        <w:spacing w:line="240" w:lineRule="auto"/>
      </w:pPr>
      <w:r>
        <w:separator/>
      </w:r>
    </w:p>
  </w:footnote>
  <w:footnote w:type="continuationSeparator" w:id="0">
    <w:p w14:paraId="2C832034" w14:textId="77777777" w:rsidR="00905D89" w:rsidRDefault="00905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0A9F" w14:textId="77777777" w:rsidR="00395010" w:rsidRDefault="0039501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51B"/>
    <w:multiLevelType w:val="hybridMultilevel"/>
    <w:tmpl w:val="69B4B250"/>
    <w:numStyleLink w:val="Gemporteerdestijl3"/>
  </w:abstractNum>
  <w:abstractNum w:abstractNumId="1" w15:restartNumberingAfterBreak="0">
    <w:nsid w:val="0A0D52C7"/>
    <w:multiLevelType w:val="hybridMultilevel"/>
    <w:tmpl w:val="82D470C2"/>
    <w:numStyleLink w:val="Gemporteerdestijl1"/>
  </w:abstractNum>
  <w:abstractNum w:abstractNumId="2" w15:restartNumberingAfterBreak="0">
    <w:nsid w:val="1E043E8F"/>
    <w:multiLevelType w:val="hybridMultilevel"/>
    <w:tmpl w:val="69B4B250"/>
    <w:styleLink w:val="Gemporteerdestijl3"/>
    <w:lvl w:ilvl="0" w:tplc="4EE87C9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20F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2808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646F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427B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CAD1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050A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C892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2EC4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F10A10"/>
    <w:multiLevelType w:val="hybridMultilevel"/>
    <w:tmpl w:val="96D04C58"/>
    <w:styleLink w:val="Gemporteerdestijl2"/>
    <w:lvl w:ilvl="0" w:tplc="2D3CAF1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8D0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E0A48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CCB1E">
      <w:start w:val="1"/>
      <w:numFmt w:val="bullet"/>
      <w:lvlText w:val="•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6C516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4F8C4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C9CBA">
      <w:start w:val="1"/>
      <w:numFmt w:val="bullet"/>
      <w:lvlText w:val="•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27BD4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42DF8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4D703A"/>
    <w:multiLevelType w:val="hybridMultilevel"/>
    <w:tmpl w:val="82D470C2"/>
    <w:styleLink w:val="Gemporteerdestijl1"/>
    <w:lvl w:ilvl="0" w:tplc="42AC2C1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401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03D1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E07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A0D7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B5E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94DB3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641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2C73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4A32B1"/>
    <w:multiLevelType w:val="hybridMultilevel"/>
    <w:tmpl w:val="96D04C58"/>
    <w:numStyleLink w:val="Gemporteerdestijl2"/>
  </w:abstractNum>
  <w:num w:numId="1" w16cid:durableId="1656840475">
    <w:abstractNumId w:val="4"/>
  </w:num>
  <w:num w:numId="2" w16cid:durableId="1858422967">
    <w:abstractNumId w:val="1"/>
  </w:num>
  <w:num w:numId="3" w16cid:durableId="1098597306">
    <w:abstractNumId w:val="3"/>
  </w:num>
  <w:num w:numId="4" w16cid:durableId="396124181">
    <w:abstractNumId w:val="5"/>
  </w:num>
  <w:num w:numId="5" w16cid:durableId="1346010351">
    <w:abstractNumId w:val="2"/>
  </w:num>
  <w:num w:numId="6" w16cid:durableId="82432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10"/>
    <w:rsid w:val="00014A9F"/>
    <w:rsid w:val="00061641"/>
    <w:rsid w:val="001A3B86"/>
    <w:rsid w:val="002D7AE5"/>
    <w:rsid w:val="0033298A"/>
    <w:rsid w:val="00395010"/>
    <w:rsid w:val="004D3FAF"/>
    <w:rsid w:val="00506C93"/>
    <w:rsid w:val="005A2645"/>
    <w:rsid w:val="005E2063"/>
    <w:rsid w:val="007B1F0A"/>
    <w:rsid w:val="00867D2B"/>
    <w:rsid w:val="008C6875"/>
    <w:rsid w:val="00905D89"/>
    <w:rsid w:val="0092372D"/>
    <w:rsid w:val="0095750D"/>
    <w:rsid w:val="009603CB"/>
    <w:rsid w:val="00B76F6F"/>
    <w:rsid w:val="00CA760D"/>
    <w:rsid w:val="00D27C3D"/>
    <w:rsid w:val="00DB41C5"/>
    <w:rsid w:val="00F66CD6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D27C"/>
  <w15:docId w15:val="{51252742-6ADB-4A54-A31B-8105C21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Geen">
    <w:name w:val="Geen"/>
  </w:style>
  <w:style w:type="character" w:customStyle="1" w:styleId="Hyperlink1">
    <w:name w:val="Hyperlink.1"/>
    <w:basedOn w:val="Geen"/>
    <w:rPr>
      <w:rFonts w:ascii="Verdana" w:eastAsia="Verdana" w:hAnsi="Verdana" w:cs="Verdana"/>
      <w:outline w:val="0"/>
      <w:color w:val="1155CC"/>
      <w:sz w:val="20"/>
      <w:szCs w:val="20"/>
      <w:u w:val="single" w:color="1155CC"/>
    </w:rPr>
  </w:style>
  <w:style w:type="numbering" w:customStyle="1" w:styleId="Gemporteerdestijl3">
    <w:name w:val="Geïmporteerde stijl 3"/>
    <w:pPr>
      <w:numPr>
        <w:numId w:val="5"/>
      </w:numPr>
    </w:pPr>
  </w:style>
  <w:style w:type="character" w:customStyle="1" w:styleId="Hyperlink2">
    <w:name w:val="Hyperlink.2"/>
    <w:basedOn w:val="Geen"/>
    <w:rPr>
      <w:outline w:val="0"/>
      <w:color w:val="1155CC"/>
      <w:u w:val="single" w:color="1155CC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57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vido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66a3f-9aac-4fe0-8d5a-264a37d9f6d1">
      <Terms xmlns="http://schemas.microsoft.com/office/infopath/2007/PartnerControls"/>
    </lcf76f155ced4ddcb4097134ff3c332f>
    <TaxCatchAll xmlns="ad8500a4-83d8-4c64-adc4-6a85dabb47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3B85DFC5AE44ACC0E20AF852B36C" ma:contentTypeVersion="14" ma:contentTypeDescription="Een nieuw document maken." ma:contentTypeScope="" ma:versionID="7a99adec805ba8241636d1b9ee0adee1">
  <xsd:schema xmlns:xsd="http://www.w3.org/2001/XMLSchema" xmlns:xs="http://www.w3.org/2001/XMLSchema" xmlns:p="http://schemas.microsoft.com/office/2006/metadata/properties" xmlns:ns2="e7b66a3f-9aac-4fe0-8d5a-264a37d9f6d1" xmlns:ns3="ad8500a4-83d8-4c64-adc4-6a85dabb4793" targetNamespace="http://schemas.microsoft.com/office/2006/metadata/properties" ma:root="true" ma:fieldsID="2a45dc7d6f9894e1935090534310ba82" ns2:_="" ns3:_="">
    <xsd:import namespace="e7b66a3f-9aac-4fe0-8d5a-264a37d9f6d1"/>
    <xsd:import namespace="ad8500a4-83d8-4c64-adc4-6a85dabb4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6a3f-9aac-4fe0-8d5a-264a37d9f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00a4-83d8-4c64-adc4-6a85dabb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b02134-67f4-4e4c-a1e6-e7e5471cfdce}" ma:internalName="TaxCatchAll" ma:showField="CatchAllData" ma:web="ad8500a4-83d8-4c64-adc4-6a85dabb4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AD669-429A-4598-8B40-0A254FE4B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45217-83CA-4027-B882-7130F4AF9BD9}">
  <ds:schemaRefs>
    <ds:schemaRef ds:uri="http://schemas.microsoft.com/office/2006/metadata/properties"/>
    <ds:schemaRef ds:uri="http://schemas.microsoft.com/office/infopath/2007/PartnerControls"/>
    <ds:schemaRef ds:uri="e7b66a3f-9aac-4fe0-8d5a-264a37d9f6d1"/>
    <ds:schemaRef ds:uri="ad8500a4-83d8-4c64-adc4-6a85dabb4793"/>
  </ds:schemaRefs>
</ds:datastoreItem>
</file>

<file path=customXml/itemProps3.xml><?xml version="1.0" encoding="utf-8"?>
<ds:datastoreItem xmlns:ds="http://schemas.openxmlformats.org/officeDocument/2006/customXml" ds:itemID="{157C0B01-8C1C-4FC9-82B6-14C25868A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6a3f-9aac-4fe0-8d5a-264a37d9f6d1"/>
    <ds:schemaRef ds:uri="ad8500a4-83d8-4c64-adc4-6a85dabb4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Bron</dc:creator>
  <cp:lastModifiedBy>Rian Bron</cp:lastModifiedBy>
  <cp:revision>19</cp:revision>
  <dcterms:created xsi:type="dcterms:W3CDTF">2024-10-29T10:51:00Z</dcterms:created>
  <dcterms:modified xsi:type="dcterms:W3CDTF">2024-11-27T15:29:00Z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0x010100E9EC3B85DFC5AE44ACC0E20AF852B36C</vt:lpwstr>
  </property>
  <property fmtid="{D5CDD505-2E9C-101B-9397-08002B2CF9AE}" pid="3" name="MediaServiceImageTags">
    <vt:lpwstr/>
  </property>
</Properties>
</file>